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319F5" w14:textId="77777777" w:rsidR="00A9204E" w:rsidRDefault="002732A5">
      <w:r>
        <w:rPr>
          <w:noProof/>
        </w:rPr>
        <w:drawing>
          <wp:inline distT="0" distB="0" distL="0" distR="0" wp14:anchorId="7A04B9D4" wp14:editId="2259E5C4">
            <wp:extent cx="5943600" cy="1403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B355" w14:textId="77777777" w:rsidR="003629CF" w:rsidRDefault="003629CF"/>
    <w:p w14:paraId="784789EF" w14:textId="77777777" w:rsidR="003629CF" w:rsidRDefault="003629CF" w:rsidP="003629CF">
      <w:pPr>
        <w:rPr>
          <w:rFonts w:ascii="Times New Roman" w:hAnsi="Times New Roman" w:cs="Times New Roman"/>
          <w:b/>
        </w:rPr>
      </w:pPr>
    </w:p>
    <w:p w14:paraId="6B838FA8" w14:textId="77777777" w:rsidR="00A37320" w:rsidRDefault="00A37320" w:rsidP="00A37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IMMEDIATE RELEASE</w:t>
      </w:r>
      <w:r>
        <w:rPr>
          <w:rFonts w:ascii="Times New Roman" w:hAnsi="Times New Roman" w:cs="Times New Roman"/>
          <w:b/>
          <w:sz w:val="24"/>
          <w:szCs w:val="24"/>
        </w:rPr>
        <w:tab/>
        <w:t>Contact:</w:t>
      </w:r>
      <w:r>
        <w:rPr>
          <w:rFonts w:ascii="Times New Roman" w:hAnsi="Times New Roman" w:cs="Times New Roman"/>
          <w:sz w:val="24"/>
          <w:szCs w:val="24"/>
        </w:rPr>
        <w:tab/>
        <w:t>Sheryl Barr</w:t>
      </w:r>
    </w:p>
    <w:p w14:paraId="312B075C" w14:textId="77777777" w:rsidR="00A37320" w:rsidRDefault="00A37320" w:rsidP="00A3732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Analyst</w:t>
      </w:r>
    </w:p>
    <w:p w14:paraId="5AC61A7B" w14:textId="77777777" w:rsidR="00A37320" w:rsidRDefault="00A37320" w:rsidP="00A3732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609-528-3884</w:t>
      </w:r>
    </w:p>
    <w:p w14:paraId="7CF2B426" w14:textId="77777777" w:rsidR="00A37320" w:rsidRDefault="00A37320" w:rsidP="00A37320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sheryl.barr@rtspecialty.com</w:t>
      </w:r>
    </w:p>
    <w:p w14:paraId="05F62359" w14:textId="77777777" w:rsidR="00A37320" w:rsidRDefault="00A37320" w:rsidP="00A37320">
      <w:pPr>
        <w:rPr>
          <w:rFonts w:ascii="Times New Roman" w:hAnsi="Times New Roman" w:cs="Times New Roman"/>
          <w:sz w:val="24"/>
          <w:szCs w:val="24"/>
        </w:rPr>
      </w:pPr>
    </w:p>
    <w:p w14:paraId="7DEEFFA7" w14:textId="77777777" w:rsidR="00B25DEC" w:rsidRPr="00F52E65" w:rsidRDefault="00B25DEC" w:rsidP="00B25DEC">
      <w:pPr>
        <w:pStyle w:val="NormalWeb"/>
        <w:jc w:val="center"/>
        <w:rPr>
          <w:b/>
          <w:bCs/>
          <w:sz w:val="26"/>
          <w:szCs w:val="26"/>
        </w:rPr>
      </w:pPr>
      <w:r w:rsidRPr="00F52E65">
        <w:rPr>
          <w:rStyle w:val="Strong"/>
          <w:sz w:val="26"/>
          <w:szCs w:val="26"/>
        </w:rPr>
        <w:t>Christopher Jeffery Promoted to Account Manager at RT New Day</w:t>
      </w:r>
    </w:p>
    <w:p w14:paraId="4252718B" w14:textId="266309AE" w:rsidR="00B25DEC" w:rsidRPr="00F52E65" w:rsidRDefault="00B25DEC" w:rsidP="00B25DEC">
      <w:pPr>
        <w:pStyle w:val="NormalWeb"/>
      </w:pPr>
      <w:r w:rsidRPr="00F52E65">
        <w:rPr>
          <w:rStyle w:val="Strong"/>
        </w:rPr>
        <w:t>Hamilton, New Jersey (</w:t>
      </w:r>
      <w:r w:rsidR="001526B7" w:rsidRPr="00F52E65">
        <w:rPr>
          <w:rStyle w:val="Strong"/>
        </w:rPr>
        <w:t xml:space="preserve">January </w:t>
      </w:r>
      <w:r w:rsidR="00D30B20">
        <w:rPr>
          <w:rStyle w:val="Strong"/>
        </w:rPr>
        <w:t>24</w:t>
      </w:r>
      <w:bookmarkStart w:id="0" w:name="_GoBack"/>
      <w:bookmarkEnd w:id="0"/>
      <w:r w:rsidRPr="00F52E65">
        <w:rPr>
          <w:rStyle w:val="Strong"/>
        </w:rPr>
        <w:t>, 201</w:t>
      </w:r>
      <w:r w:rsidR="001526B7" w:rsidRPr="00F52E65">
        <w:rPr>
          <w:rStyle w:val="Strong"/>
        </w:rPr>
        <w:t>9</w:t>
      </w:r>
      <w:r w:rsidRPr="00F52E65">
        <w:rPr>
          <w:rStyle w:val="Strong"/>
        </w:rPr>
        <w:t>) –</w:t>
      </w:r>
      <w:r w:rsidRPr="00F52E65">
        <w:t xml:space="preserve"> Christopher Jeffery has been promoted to account manager within RT Specialty’s National Environmental and Construction Professional Liability Practice. Since </w:t>
      </w:r>
      <w:r w:rsidR="009A7183" w:rsidRPr="00F52E65">
        <w:t xml:space="preserve">joining </w:t>
      </w:r>
      <w:r w:rsidR="00584AEB">
        <w:t xml:space="preserve">RT </w:t>
      </w:r>
      <w:r w:rsidR="00EB71B0">
        <w:t>New Day</w:t>
      </w:r>
      <w:r w:rsidR="009A7183" w:rsidRPr="00F52E65">
        <w:t xml:space="preserve"> in </w:t>
      </w:r>
      <w:r w:rsidR="005C7D60" w:rsidRPr="00F52E65">
        <w:t>2017</w:t>
      </w:r>
      <w:r w:rsidRPr="00F52E65">
        <w:t xml:space="preserve">, Jeffery has </w:t>
      </w:r>
      <w:r w:rsidR="009A7183" w:rsidRPr="00F52E65">
        <w:t xml:space="preserve">supported the </w:t>
      </w:r>
      <w:r w:rsidR="009C03AC">
        <w:t>practice’s production teams by creating sales proposals, developing coverage assessments and providing various account management tasks.</w:t>
      </w:r>
      <w:r w:rsidR="009A7183" w:rsidRPr="00F52E65">
        <w:t xml:space="preserve">  </w:t>
      </w:r>
      <w:r w:rsidR="005C7D60" w:rsidRPr="00F52E65">
        <w:t xml:space="preserve"> </w:t>
      </w:r>
    </w:p>
    <w:p w14:paraId="2ECBF8C8" w14:textId="6F6FA2BB" w:rsidR="00B25DEC" w:rsidRPr="00F52E65" w:rsidRDefault="00B25DEC" w:rsidP="00B25DEC">
      <w:pPr>
        <w:pStyle w:val="NormalWeb"/>
      </w:pPr>
      <w:r w:rsidRPr="00F52E65">
        <w:t>“</w:t>
      </w:r>
      <w:r w:rsidR="009A7183" w:rsidRPr="00F52E65">
        <w:t>Chri</w:t>
      </w:r>
      <w:r w:rsidR="00D454A6" w:rsidRPr="00F52E65">
        <w:t>s is a dedicated professional</w:t>
      </w:r>
      <w:r w:rsidR="001526B7" w:rsidRPr="00F52E65">
        <w:t xml:space="preserve"> with a </w:t>
      </w:r>
      <w:r w:rsidR="009A7183" w:rsidRPr="00F52E65">
        <w:t>passion for learn</w:t>
      </w:r>
      <w:r w:rsidR="001526B7" w:rsidRPr="00F52E65">
        <w:t>ing and meeting client needs,</w:t>
      </w:r>
      <w:r w:rsidRPr="00F52E65">
        <w:t>” says Jeff</w:t>
      </w:r>
      <w:r w:rsidR="00410712">
        <w:t xml:space="preserve"> Slivka</w:t>
      </w:r>
      <w:r w:rsidR="00DA2888">
        <w:t xml:space="preserve">, President </w:t>
      </w:r>
      <w:r w:rsidR="00410712">
        <w:t>– National Environmental and Construction Professional Liability Practice</w:t>
      </w:r>
      <w:r w:rsidRPr="00F52E65">
        <w:t>. “</w:t>
      </w:r>
      <w:r w:rsidR="001526B7" w:rsidRPr="00F52E65">
        <w:t>Our company was founded on the growth of individuals like Chris. An excellent communicator with exemplary organizational skills, he is a proven asset, who continues to supplement his</w:t>
      </w:r>
      <w:r w:rsidRPr="00F52E65">
        <w:t xml:space="preserve"> deep understanding of insurance sales, forms, and distribution networks</w:t>
      </w:r>
      <w:r w:rsidR="00A44027" w:rsidRPr="00F52E65">
        <w:t xml:space="preserve"> with an ever-broadening knowledge of the marketplace and our product lines.” </w:t>
      </w:r>
      <w:r w:rsidRPr="00F52E65">
        <w:t xml:space="preserve"> </w:t>
      </w:r>
    </w:p>
    <w:p w14:paraId="6213CF4B" w14:textId="28C2DA5E" w:rsidR="00B25DEC" w:rsidRPr="00F52E65" w:rsidRDefault="00B25DEC" w:rsidP="006C0797">
      <w:pPr>
        <w:rPr>
          <w:rFonts w:ascii="Times New Roman" w:hAnsi="Times New Roman" w:cs="Times New Roman"/>
          <w:sz w:val="24"/>
          <w:szCs w:val="24"/>
        </w:rPr>
      </w:pPr>
      <w:r w:rsidRPr="00F52E65">
        <w:rPr>
          <w:rFonts w:ascii="Times New Roman" w:hAnsi="Times New Roman" w:cs="Times New Roman"/>
          <w:sz w:val="24"/>
          <w:szCs w:val="24"/>
        </w:rPr>
        <w:t xml:space="preserve">Prior to </w:t>
      </w:r>
      <w:r w:rsidR="00DA2888" w:rsidRPr="00584AEB">
        <w:rPr>
          <w:rFonts w:ascii="Times New Roman" w:hAnsi="Times New Roman" w:cs="Times New Roman"/>
          <w:sz w:val="24"/>
          <w:szCs w:val="24"/>
        </w:rPr>
        <w:t>joining RT New Day</w:t>
      </w:r>
      <w:r w:rsidR="00584AEB" w:rsidRPr="00584AEB">
        <w:rPr>
          <w:rFonts w:ascii="Times New Roman" w:hAnsi="Times New Roman" w:cs="Times New Roman"/>
          <w:sz w:val="24"/>
          <w:szCs w:val="24"/>
        </w:rPr>
        <w:t>,</w:t>
      </w:r>
      <w:r w:rsidR="00DA28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52E65">
        <w:rPr>
          <w:rFonts w:ascii="Times New Roman" w:hAnsi="Times New Roman" w:cs="Times New Roman"/>
          <w:sz w:val="24"/>
          <w:szCs w:val="24"/>
        </w:rPr>
        <w:t xml:space="preserve">Jeffery served as an intern at </w:t>
      </w:r>
      <w:proofErr w:type="spellStart"/>
      <w:r w:rsidRPr="00F52E65">
        <w:rPr>
          <w:rFonts w:ascii="Times New Roman" w:hAnsi="Times New Roman" w:cs="Times New Roman"/>
          <w:sz w:val="24"/>
          <w:szCs w:val="24"/>
        </w:rPr>
        <w:t>McConkey</w:t>
      </w:r>
      <w:proofErr w:type="spellEnd"/>
      <w:r w:rsidRPr="00F52E65">
        <w:rPr>
          <w:rFonts w:ascii="Times New Roman" w:hAnsi="Times New Roman" w:cs="Times New Roman"/>
          <w:sz w:val="24"/>
          <w:szCs w:val="24"/>
        </w:rPr>
        <w:t xml:space="preserve"> &amp; Co. Insurance &amp; Benefits in York, Pa. A resident of Freehold, NJ, he holds a Bachelor of Science in Management from York College of Pennsylvania</w:t>
      </w:r>
      <w:r w:rsidR="00A44027" w:rsidRPr="00F52E65">
        <w:rPr>
          <w:rFonts w:ascii="Times New Roman" w:hAnsi="Times New Roman" w:cs="Times New Roman"/>
          <w:sz w:val="24"/>
          <w:szCs w:val="24"/>
        </w:rPr>
        <w:t xml:space="preserve"> and </w:t>
      </w:r>
      <w:r w:rsidR="00DA2888">
        <w:rPr>
          <w:rFonts w:ascii="Times New Roman" w:hAnsi="Times New Roman" w:cs="Times New Roman"/>
          <w:sz w:val="24"/>
          <w:szCs w:val="24"/>
        </w:rPr>
        <w:t xml:space="preserve">the </w:t>
      </w:r>
      <w:r w:rsidR="00C659E9" w:rsidRPr="00F52E65">
        <w:rPr>
          <w:rFonts w:ascii="Times New Roman" w:eastAsia="Times New Roman" w:hAnsi="Times New Roman" w:cs="Times New Roman"/>
          <w:sz w:val="24"/>
          <w:szCs w:val="24"/>
        </w:rPr>
        <w:t>Construction Risk Insurance Specialist</w:t>
      </w:r>
      <w:r w:rsidR="006C0797" w:rsidRPr="00F52E6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44027" w:rsidRPr="00F52E65">
        <w:rPr>
          <w:rFonts w:ascii="Times New Roman" w:hAnsi="Times New Roman" w:cs="Times New Roman"/>
          <w:sz w:val="24"/>
          <w:szCs w:val="24"/>
        </w:rPr>
        <w:t>CRI</w:t>
      </w:r>
      <w:r w:rsidR="00EE1C18" w:rsidRPr="00F52E65">
        <w:rPr>
          <w:rFonts w:ascii="Times New Roman" w:hAnsi="Times New Roman" w:cs="Times New Roman"/>
          <w:sz w:val="24"/>
          <w:szCs w:val="24"/>
        </w:rPr>
        <w:t>S</w:t>
      </w:r>
      <w:r w:rsidR="006C0797" w:rsidRPr="00F52E65">
        <w:rPr>
          <w:rFonts w:ascii="Times New Roman" w:hAnsi="Times New Roman" w:cs="Times New Roman"/>
          <w:sz w:val="24"/>
          <w:szCs w:val="24"/>
        </w:rPr>
        <w:t>)</w:t>
      </w:r>
      <w:r w:rsidR="00A44027" w:rsidRPr="00F52E65">
        <w:rPr>
          <w:rFonts w:ascii="Times New Roman" w:hAnsi="Times New Roman" w:cs="Times New Roman"/>
          <w:sz w:val="24"/>
          <w:szCs w:val="24"/>
        </w:rPr>
        <w:t xml:space="preserve"> designation. </w:t>
      </w:r>
    </w:p>
    <w:p w14:paraId="7F2C6C42" w14:textId="1C0FF734" w:rsidR="004504E7" w:rsidRPr="00F52E65" w:rsidRDefault="00B25DEC" w:rsidP="00B25DEC">
      <w:pPr>
        <w:pStyle w:val="NormalWeb"/>
      </w:pPr>
      <w:r w:rsidRPr="00F52E65">
        <w:t xml:space="preserve">Jeffery can be contacted </w:t>
      </w:r>
      <w:r w:rsidRPr="00F52E65">
        <w:rPr>
          <w:color w:val="000000" w:themeColor="text1"/>
        </w:rPr>
        <w:t xml:space="preserve">at </w:t>
      </w:r>
      <w:r w:rsidR="00F52E65" w:rsidRPr="00F52E65">
        <w:rPr>
          <w:color w:val="000000" w:themeColor="text1"/>
          <w:shd w:val="clear" w:color="auto" w:fill="FFFFFF"/>
        </w:rPr>
        <w:t>609-528-3892 or</w:t>
      </w:r>
      <w:r w:rsidR="004504E7" w:rsidRPr="00F52E65">
        <w:rPr>
          <w:color w:val="000000" w:themeColor="text1"/>
        </w:rPr>
        <w:t xml:space="preserve"> </w:t>
      </w:r>
      <w:hyperlink r:id="rId9" w:tgtFrame="_blank" w:history="1">
        <w:r w:rsidR="004504E7" w:rsidRPr="00F52E65">
          <w:rPr>
            <w:rStyle w:val="Hyperlink"/>
          </w:rPr>
          <w:t>christopher.jeffery@rtspecialty.com</w:t>
        </w:r>
      </w:hyperlink>
      <w:r w:rsidR="00F52E65">
        <w:t>.</w:t>
      </w:r>
    </w:p>
    <w:p w14:paraId="489128AE" w14:textId="1DFC1327" w:rsidR="00BC1178" w:rsidRDefault="00BC1178" w:rsidP="00BC1178">
      <w:pPr>
        <w:pStyle w:val="NormalWeb"/>
        <w:jc w:val="center"/>
      </w:pPr>
      <w:r>
        <w:t># # # #</w:t>
      </w:r>
    </w:p>
    <w:p w14:paraId="10F74AFE" w14:textId="6E9547C9" w:rsidR="00A37320" w:rsidRDefault="00A37320" w:rsidP="00A373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RT New Day, a division of R-T Specialty, LLC, is a specialty resource for agents and brokers, assisting them and their clients find appropriate, high-quality environmental and construction-related professional liability insurance coverages. RT New Day offers agents and brokers single-point access to an ample portfolio of products and services provided by the nation's largest environmental and professional liability insurance providers. In California: R-T Specialty Insurance Services, LLC License #0G97516. For more information please visit </w:t>
      </w:r>
      <w:hyperlink r:id="rId10" w:history="1">
        <w:r>
          <w:rPr>
            <w:rStyle w:val="Hyperlink"/>
            <w:rFonts w:ascii="Times New Roman" w:hAnsi="Times New Roman" w:cs="Times New Roman"/>
            <w:i/>
            <w:sz w:val="24"/>
            <w:szCs w:val="24"/>
          </w:rPr>
          <w:t>newday.rtspecialty.com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/>
      <w:r>
        <w:rPr>
          <w:rFonts w:ascii="Times New Roman" w:hAnsi="Times New Roman" w:cs="Times New Roman"/>
          <w:i/>
          <w:sz w:val="24"/>
          <w:szCs w:val="24"/>
        </w:rPr>
        <w:t>or call 609-298-3516.</w:t>
      </w:r>
    </w:p>
    <w:p w14:paraId="6FEFE460" w14:textId="6119288A" w:rsidR="005C7D60" w:rsidRDefault="005C7D60" w:rsidP="00A37320">
      <w:pPr>
        <w:rPr>
          <w:rFonts w:ascii="Times New Roman" w:hAnsi="Times New Roman" w:cs="Times New Roman"/>
          <w:i/>
          <w:sz w:val="24"/>
          <w:szCs w:val="24"/>
        </w:rPr>
      </w:pPr>
    </w:p>
    <w:p w14:paraId="3B85127B" w14:textId="77777777" w:rsidR="005C7D60" w:rsidRDefault="005C7D60" w:rsidP="005C7D60"/>
    <w:p w14:paraId="1D35251B" w14:textId="77777777" w:rsidR="005C7D60" w:rsidRDefault="005C7D60" w:rsidP="00A37320">
      <w:pPr>
        <w:rPr>
          <w:rFonts w:ascii="Times New Roman" w:hAnsi="Times New Roman" w:cs="Times New Roman"/>
          <w:i/>
          <w:sz w:val="24"/>
          <w:szCs w:val="24"/>
        </w:rPr>
      </w:pPr>
    </w:p>
    <w:sectPr w:rsidR="005C7D60" w:rsidSect="004E475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23D6274"/>
    <w:multiLevelType w:val="hybridMultilevel"/>
    <w:tmpl w:val="7D7EE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2A5"/>
    <w:rsid w:val="0001149D"/>
    <w:rsid w:val="000416C9"/>
    <w:rsid w:val="00094903"/>
    <w:rsid w:val="000C7091"/>
    <w:rsid w:val="000E58B0"/>
    <w:rsid w:val="001526B7"/>
    <w:rsid w:val="00191441"/>
    <w:rsid w:val="001E72F5"/>
    <w:rsid w:val="00205E22"/>
    <w:rsid w:val="00235894"/>
    <w:rsid w:val="002732A5"/>
    <w:rsid w:val="00293A1F"/>
    <w:rsid w:val="002E3544"/>
    <w:rsid w:val="002E586D"/>
    <w:rsid w:val="003020A3"/>
    <w:rsid w:val="00330B11"/>
    <w:rsid w:val="00340A37"/>
    <w:rsid w:val="003629CF"/>
    <w:rsid w:val="003A298E"/>
    <w:rsid w:val="003F0CE8"/>
    <w:rsid w:val="00410712"/>
    <w:rsid w:val="004504E7"/>
    <w:rsid w:val="0047514B"/>
    <w:rsid w:val="004B4601"/>
    <w:rsid w:val="004E4753"/>
    <w:rsid w:val="004F18B9"/>
    <w:rsid w:val="00534D5E"/>
    <w:rsid w:val="00540F0C"/>
    <w:rsid w:val="00543A91"/>
    <w:rsid w:val="00553537"/>
    <w:rsid w:val="00584AEB"/>
    <w:rsid w:val="005A2A5B"/>
    <w:rsid w:val="005C7D60"/>
    <w:rsid w:val="00645252"/>
    <w:rsid w:val="00650C1F"/>
    <w:rsid w:val="006C0797"/>
    <w:rsid w:val="006D3D74"/>
    <w:rsid w:val="006F4884"/>
    <w:rsid w:val="00715F8C"/>
    <w:rsid w:val="007A55EE"/>
    <w:rsid w:val="007B0AC5"/>
    <w:rsid w:val="00806A36"/>
    <w:rsid w:val="00851D09"/>
    <w:rsid w:val="00891729"/>
    <w:rsid w:val="0091402F"/>
    <w:rsid w:val="00967C0E"/>
    <w:rsid w:val="009A7183"/>
    <w:rsid w:val="009C03AC"/>
    <w:rsid w:val="00A37320"/>
    <w:rsid w:val="00A44027"/>
    <w:rsid w:val="00A50091"/>
    <w:rsid w:val="00A57BD2"/>
    <w:rsid w:val="00A73250"/>
    <w:rsid w:val="00A9204E"/>
    <w:rsid w:val="00AC3510"/>
    <w:rsid w:val="00AE43DD"/>
    <w:rsid w:val="00AF2CA3"/>
    <w:rsid w:val="00AF613F"/>
    <w:rsid w:val="00B05D4C"/>
    <w:rsid w:val="00B11D03"/>
    <w:rsid w:val="00B25DEC"/>
    <w:rsid w:val="00BC1178"/>
    <w:rsid w:val="00BD76B8"/>
    <w:rsid w:val="00BF6EEE"/>
    <w:rsid w:val="00C31C06"/>
    <w:rsid w:val="00C41D37"/>
    <w:rsid w:val="00C4224C"/>
    <w:rsid w:val="00C659E9"/>
    <w:rsid w:val="00CB7444"/>
    <w:rsid w:val="00D30B20"/>
    <w:rsid w:val="00D454A6"/>
    <w:rsid w:val="00DA2888"/>
    <w:rsid w:val="00DF15BB"/>
    <w:rsid w:val="00E34854"/>
    <w:rsid w:val="00EA65FC"/>
    <w:rsid w:val="00EB71B0"/>
    <w:rsid w:val="00EE1C18"/>
    <w:rsid w:val="00F15332"/>
    <w:rsid w:val="00F52E65"/>
    <w:rsid w:val="00F84087"/>
    <w:rsid w:val="00F9716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C2E6E"/>
  <w15:chartTrackingRefBased/>
  <w15:docId w15:val="{9234E428-83EE-4158-9021-195F16C4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NormalWeb">
    <w:name w:val="Normal (Web)"/>
    <w:basedOn w:val="Normal"/>
    <w:uiPriority w:val="99"/>
    <w:unhideWhenUsed/>
    <w:rsid w:val="00F840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ewdayunderwriting.com/contact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hristopher.jeffery@rtspecial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</cp:revision>
  <dcterms:created xsi:type="dcterms:W3CDTF">2019-01-23T14:51:00Z</dcterms:created>
  <dcterms:modified xsi:type="dcterms:W3CDTF">2019-01-23T15:47:00Z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